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383" w:rsidRPr="005471B2" w:rsidRDefault="007E7383" w:rsidP="007E7383">
      <w:pPr>
        <w:jc w:val="center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b/>
          <w:sz w:val="28"/>
          <w:szCs w:val="28"/>
        </w:rPr>
        <w:t xml:space="preserve">Общая характеристика ситуации, проблемы, приоритеты, пути решения и ожидаемый результат при реализации подпрограммы «Организация временных рабочих мест для подростков» муниципальной программы «Развитие </w:t>
      </w:r>
      <w:r w:rsidR="00E26B04" w:rsidRPr="005471B2">
        <w:rPr>
          <w:rFonts w:ascii="Times New Roman" w:hAnsi="Times New Roman"/>
          <w:b/>
          <w:sz w:val="28"/>
          <w:szCs w:val="28"/>
        </w:rPr>
        <w:t xml:space="preserve">культуры и </w:t>
      </w:r>
      <w:r w:rsidRPr="005471B2">
        <w:rPr>
          <w:rFonts w:ascii="Times New Roman" w:hAnsi="Times New Roman"/>
          <w:b/>
          <w:sz w:val="28"/>
          <w:szCs w:val="28"/>
        </w:rPr>
        <w:t>молодёжной политики в Кингисеппском городском поселении».</w:t>
      </w:r>
    </w:p>
    <w:p w:rsidR="007E7383" w:rsidRPr="005471B2" w:rsidRDefault="007E7383" w:rsidP="00960B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b/>
          <w:sz w:val="28"/>
          <w:szCs w:val="28"/>
        </w:rPr>
        <w:t>Общая характеристика</w:t>
      </w:r>
    </w:p>
    <w:p w:rsidR="00870A10" w:rsidRPr="005471B2" w:rsidRDefault="007E7383" w:rsidP="00960BD4">
      <w:pPr>
        <w:pStyle w:val="a3"/>
        <w:ind w:firstLine="567"/>
        <w:jc w:val="both"/>
      </w:pPr>
      <w:r w:rsidRPr="005471B2">
        <w:rPr>
          <w:rFonts w:ascii="Times New Roman" w:hAnsi="Times New Roman"/>
          <w:sz w:val="28"/>
          <w:szCs w:val="28"/>
        </w:rPr>
        <w:t>Организация временных рабочих мест для подростков – это социальная адаптация подростков, основанная на трудовых навыках, самоконтроле и ответственности. Желание молодых людей самостоятельно зарабатывать, благоустраивая родной город, нужно</w:t>
      </w:r>
      <w:r w:rsidR="00E26B04" w:rsidRPr="005471B2">
        <w:rPr>
          <w:rFonts w:ascii="Times New Roman" w:hAnsi="Times New Roman"/>
          <w:sz w:val="28"/>
          <w:szCs w:val="28"/>
        </w:rPr>
        <w:t xml:space="preserve"> поддерживать и поощрять.</w:t>
      </w:r>
      <w:r w:rsidR="00870A10" w:rsidRPr="005471B2">
        <w:t xml:space="preserve"> </w:t>
      </w:r>
    </w:p>
    <w:p w:rsidR="00870A10" w:rsidRPr="005471B2" w:rsidRDefault="00870A10" w:rsidP="00960BD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>Всего за период с июня по август 201</w:t>
      </w:r>
      <w:r w:rsidR="00552329" w:rsidRPr="005471B2">
        <w:rPr>
          <w:rFonts w:ascii="Times New Roman" w:hAnsi="Times New Roman"/>
          <w:sz w:val="28"/>
          <w:szCs w:val="28"/>
        </w:rPr>
        <w:t>9</w:t>
      </w:r>
      <w:r w:rsidRPr="005471B2">
        <w:rPr>
          <w:rFonts w:ascii="Times New Roman" w:hAnsi="Times New Roman"/>
          <w:sz w:val="28"/>
          <w:szCs w:val="28"/>
        </w:rPr>
        <w:t xml:space="preserve"> года трудоустроено </w:t>
      </w:r>
      <w:r w:rsidR="00552329" w:rsidRPr="005471B2">
        <w:rPr>
          <w:rFonts w:ascii="Times New Roman" w:hAnsi="Times New Roman"/>
          <w:sz w:val="28"/>
          <w:szCs w:val="28"/>
        </w:rPr>
        <w:t>263</w:t>
      </w:r>
      <w:r w:rsidRPr="005471B2">
        <w:rPr>
          <w:rFonts w:ascii="Times New Roman" w:hAnsi="Times New Roman"/>
          <w:sz w:val="28"/>
          <w:szCs w:val="28"/>
        </w:rPr>
        <w:t xml:space="preserve"> подростка.</w:t>
      </w:r>
    </w:p>
    <w:p w:rsidR="007E7383" w:rsidRPr="005471B2" w:rsidRDefault="00870A10" w:rsidP="00960BD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>В трудовых бригадах подростки выполняли работу в должности: рабочий. Основные виды трудовой д</w:t>
      </w:r>
      <w:r w:rsidR="00A9283E" w:rsidRPr="005471B2">
        <w:rPr>
          <w:rFonts w:ascii="Times New Roman" w:hAnsi="Times New Roman"/>
          <w:sz w:val="28"/>
          <w:szCs w:val="28"/>
        </w:rPr>
        <w:t xml:space="preserve">еятельности в должности рабочий </w:t>
      </w:r>
      <w:r w:rsidRPr="005471B2">
        <w:rPr>
          <w:rFonts w:ascii="Times New Roman" w:hAnsi="Times New Roman"/>
          <w:sz w:val="28"/>
          <w:szCs w:val="28"/>
        </w:rPr>
        <w:t xml:space="preserve">это - благоустройство территории  парка «Романовка», работа на приусадебном участке МБУ ДОД «Центр внешкольной работы», берегов реки Луги в границах поселения; рабочие — благоустройство прилегающих территорий учреждения, внутренний работы по уборке помещений («Кингисеппский краеведческий музей», </w:t>
      </w:r>
      <w:r w:rsidR="00A9283E" w:rsidRPr="005471B2">
        <w:rPr>
          <w:rFonts w:ascii="Times New Roman" w:hAnsi="Times New Roman"/>
          <w:sz w:val="28"/>
          <w:szCs w:val="28"/>
        </w:rPr>
        <w:t>МБУК «ККДК», Кингисеппская ЦГБ)</w:t>
      </w:r>
      <w:r w:rsidRPr="005471B2">
        <w:rPr>
          <w:rFonts w:ascii="Times New Roman" w:hAnsi="Times New Roman"/>
          <w:sz w:val="28"/>
          <w:szCs w:val="28"/>
        </w:rPr>
        <w:t>.</w:t>
      </w:r>
    </w:p>
    <w:p w:rsidR="00960BD4" w:rsidRPr="005471B2" w:rsidRDefault="00960BD4" w:rsidP="00960BD4">
      <w:pPr>
        <w:pStyle w:val="a3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7E7383" w:rsidRPr="005471B2" w:rsidRDefault="007E7383" w:rsidP="00960BD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b/>
          <w:sz w:val="28"/>
          <w:szCs w:val="28"/>
        </w:rPr>
        <w:t>Проблемы</w:t>
      </w:r>
    </w:p>
    <w:p w:rsidR="007E7383" w:rsidRPr="005471B2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 xml:space="preserve">При организации занятости в Кингисеппе учитываются различные категории – малообеспеченные семьи, подростки с ограниченными возможностями. Особое внимание уделяется подросткам из группы риска – безнадзорным, состоящим на учете по месту учебы или в ОВД, из неполных или многодетных семей – занятость которых является лучшей формой первичной профилактики правонарушений. </w:t>
      </w:r>
    </w:p>
    <w:p w:rsidR="00870A10" w:rsidRPr="005471B2" w:rsidRDefault="00870A10" w:rsidP="00960BD4">
      <w:pPr>
        <w:pStyle w:val="a3"/>
        <w:rPr>
          <w:rFonts w:ascii="Times New Roman" w:hAnsi="Times New Roman"/>
          <w:sz w:val="20"/>
          <w:szCs w:val="20"/>
        </w:rPr>
      </w:pPr>
    </w:p>
    <w:p w:rsidR="00552329" w:rsidRPr="005471B2" w:rsidRDefault="00552329" w:rsidP="00960BD4">
      <w:pPr>
        <w:pStyle w:val="a3"/>
        <w:rPr>
          <w:rFonts w:ascii="Times New Roman" w:hAnsi="Times New Roman"/>
          <w:sz w:val="20"/>
          <w:szCs w:val="20"/>
        </w:rPr>
      </w:pPr>
    </w:p>
    <w:p w:rsidR="007E7383" w:rsidRPr="005471B2" w:rsidRDefault="007E7383" w:rsidP="00960BD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b/>
          <w:sz w:val="28"/>
          <w:szCs w:val="28"/>
        </w:rPr>
        <w:t>Приоритеты</w:t>
      </w:r>
    </w:p>
    <w:p w:rsidR="007E7383" w:rsidRPr="005471B2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>Направления трудовой деятельности разнообразны и являются в некоторых случаях профессиональной ориентацией (работа в музее, библиотеке, домах культуры). Отдельную нишу занимает работа с несовершеннолетними, относящимися к группе социального риска. Успешно был осуществлен опыт по выделению мест для работы подростков и молодежи, находящихся в трудной жизненной ситуации, а также лиц, состоящих на учете у субъект</w:t>
      </w:r>
      <w:r w:rsidR="00870A10" w:rsidRPr="005471B2">
        <w:rPr>
          <w:rFonts w:ascii="Times New Roman" w:hAnsi="Times New Roman"/>
          <w:sz w:val="28"/>
          <w:szCs w:val="28"/>
        </w:rPr>
        <w:t xml:space="preserve">ов профилактики правонарушений. </w:t>
      </w:r>
    </w:p>
    <w:p w:rsidR="007E7383" w:rsidRPr="005471B2" w:rsidRDefault="007E7383" w:rsidP="00552329">
      <w:pPr>
        <w:pStyle w:val="a3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7E7383" w:rsidRPr="005471B2" w:rsidRDefault="007E7383" w:rsidP="00960BD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b/>
          <w:sz w:val="28"/>
          <w:szCs w:val="28"/>
        </w:rPr>
        <w:t>Решение и результат</w:t>
      </w:r>
    </w:p>
    <w:p w:rsidR="007E7383" w:rsidRPr="005471B2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 xml:space="preserve">Эффективность реализации Подпрограммы и использования выделенных средств будет обеспечена за счет: </w:t>
      </w:r>
    </w:p>
    <w:p w:rsidR="007E7383" w:rsidRPr="005471B2" w:rsidRDefault="007E7383" w:rsidP="007E7383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>использование бюджетных средств, исключая возможности нецелевого использования бюджетных средств;</w:t>
      </w:r>
    </w:p>
    <w:p w:rsidR="007E7383" w:rsidRPr="005471B2" w:rsidRDefault="007E7383" w:rsidP="007E7383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>регулирования порядка расчета размера оплаты работ, подросткам.</w:t>
      </w:r>
    </w:p>
    <w:p w:rsidR="007E7383" w:rsidRPr="005471B2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>Оценка эффективности реализации мероприятий Подпрограммы будет осуществляться по следующим показателям:</w:t>
      </w:r>
    </w:p>
    <w:p w:rsidR="007E7383" w:rsidRPr="005471B2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lastRenderedPageBreak/>
        <w:t>количество созданных временных рабочих мест;</w:t>
      </w:r>
    </w:p>
    <w:p w:rsidR="007E7383" w:rsidRPr="005471B2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 xml:space="preserve">количество подростков, обратившихся по вопросу временного трудоустройства; </w:t>
      </w:r>
    </w:p>
    <w:p w:rsidR="007E7383" w:rsidRPr="005471B2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 xml:space="preserve">размер средств, предусмотренных на организацию временных рабочих мест для детей, находящихся в трудной жизненной ситуации; </w:t>
      </w:r>
    </w:p>
    <w:p w:rsidR="007E7383" w:rsidRPr="005471B2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>размер средств, израсходованных на организацию временных рабочих мест для детей, находящихся в трудной жизненной ситуации;</w:t>
      </w:r>
    </w:p>
    <w:p w:rsidR="007E7383" w:rsidRPr="005471B2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>количество направлений временной занятости;</w:t>
      </w:r>
    </w:p>
    <w:p w:rsidR="007E7383" w:rsidRPr="005471B2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>количество учреждений, организаций и предприятий, участвовавших в организации временных работ для детей, находящихся в трудной жизненной ситуации.</w:t>
      </w:r>
    </w:p>
    <w:p w:rsidR="007E7383" w:rsidRPr="005471B2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>Успешное выполнение мероприятий Подпрограммы позволит обеспечить:</w:t>
      </w:r>
    </w:p>
    <w:p w:rsidR="007E7383" w:rsidRPr="005471B2" w:rsidRDefault="007E7383" w:rsidP="007E7383">
      <w:pPr>
        <w:pStyle w:val="a3"/>
        <w:numPr>
          <w:ilvl w:val="0"/>
          <w:numId w:val="3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>создание условий для социализации подростков и молодежи;</w:t>
      </w:r>
    </w:p>
    <w:p w:rsidR="00BC2407" w:rsidRPr="005471B2" w:rsidRDefault="007E7383" w:rsidP="00960BD4">
      <w:pPr>
        <w:pStyle w:val="a3"/>
        <w:numPr>
          <w:ilvl w:val="0"/>
          <w:numId w:val="3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71B2">
        <w:rPr>
          <w:rFonts w:ascii="Times New Roman" w:hAnsi="Times New Roman"/>
          <w:sz w:val="28"/>
          <w:szCs w:val="28"/>
        </w:rPr>
        <w:t>привлечение подростков и молодежи к активной и позитивной деятельности.</w:t>
      </w:r>
      <w:bookmarkStart w:id="0" w:name="_GoBack"/>
      <w:bookmarkEnd w:id="0"/>
    </w:p>
    <w:sectPr w:rsidR="00BC2407" w:rsidRPr="005471B2" w:rsidSect="005900E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sz w:val="28"/>
        <w:szCs w:val="28"/>
      </w:r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2">
    <w:nsid w:val="00000004"/>
    <w:multiLevelType w:val="singleLevel"/>
    <w:tmpl w:val="00000004"/>
    <w:name w:val="WW8Num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83"/>
    <w:rsid w:val="00006559"/>
    <w:rsid w:val="0000686F"/>
    <w:rsid w:val="00010CFC"/>
    <w:rsid w:val="0001143B"/>
    <w:rsid w:val="00012B00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106E"/>
    <w:rsid w:val="001306D7"/>
    <w:rsid w:val="00130D0E"/>
    <w:rsid w:val="001332AB"/>
    <w:rsid w:val="0013581F"/>
    <w:rsid w:val="0013684C"/>
    <w:rsid w:val="00136ADC"/>
    <w:rsid w:val="00143A57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1E5C"/>
    <w:rsid w:val="003045F0"/>
    <w:rsid w:val="00311068"/>
    <w:rsid w:val="003112CD"/>
    <w:rsid w:val="00311BAF"/>
    <w:rsid w:val="0031452D"/>
    <w:rsid w:val="00322320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7C88"/>
    <w:rsid w:val="00361590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1F32"/>
    <w:rsid w:val="004C7254"/>
    <w:rsid w:val="004D2780"/>
    <w:rsid w:val="004D4A71"/>
    <w:rsid w:val="004D614C"/>
    <w:rsid w:val="004E1062"/>
    <w:rsid w:val="004E24A9"/>
    <w:rsid w:val="004E2F7D"/>
    <w:rsid w:val="004E76CE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2469"/>
    <w:rsid w:val="00536937"/>
    <w:rsid w:val="00546DB4"/>
    <w:rsid w:val="005471B2"/>
    <w:rsid w:val="005500F5"/>
    <w:rsid w:val="00550FD9"/>
    <w:rsid w:val="00552329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61C7"/>
    <w:rsid w:val="007A2688"/>
    <w:rsid w:val="007A531F"/>
    <w:rsid w:val="007B0C08"/>
    <w:rsid w:val="007B43B2"/>
    <w:rsid w:val="007C5F6F"/>
    <w:rsid w:val="007C672D"/>
    <w:rsid w:val="007E0800"/>
    <w:rsid w:val="007E309D"/>
    <w:rsid w:val="007E57ED"/>
    <w:rsid w:val="007E5BCC"/>
    <w:rsid w:val="007E70E9"/>
    <w:rsid w:val="007E7383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70A10"/>
    <w:rsid w:val="00885BF5"/>
    <w:rsid w:val="0089188E"/>
    <w:rsid w:val="00895EB6"/>
    <w:rsid w:val="008A289E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1254"/>
    <w:rsid w:val="00942615"/>
    <w:rsid w:val="00946BDB"/>
    <w:rsid w:val="00946C07"/>
    <w:rsid w:val="009476E3"/>
    <w:rsid w:val="00957D4F"/>
    <w:rsid w:val="00960020"/>
    <w:rsid w:val="00960BD4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72DCB"/>
    <w:rsid w:val="00A77910"/>
    <w:rsid w:val="00A82133"/>
    <w:rsid w:val="00A9283E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F3625"/>
    <w:rsid w:val="00AF3CC5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3126"/>
    <w:rsid w:val="00BD79AE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4E04"/>
    <w:rsid w:val="00D150E7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6B04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93611"/>
    <w:rsid w:val="00E9397C"/>
    <w:rsid w:val="00EB4966"/>
    <w:rsid w:val="00EC551B"/>
    <w:rsid w:val="00ED274A"/>
    <w:rsid w:val="00ED393D"/>
    <w:rsid w:val="00EE2E4D"/>
    <w:rsid w:val="00EE3CDE"/>
    <w:rsid w:val="00EF4416"/>
    <w:rsid w:val="00EF7D9B"/>
    <w:rsid w:val="00F00977"/>
    <w:rsid w:val="00F07C5B"/>
    <w:rsid w:val="00F11539"/>
    <w:rsid w:val="00F15E6E"/>
    <w:rsid w:val="00F23223"/>
    <w:rsid w:val="00F3150B"/>
    <w:rsid w:val="00F3175F"/>
    <w:rsid w:val="00F323F1"/>
    <w:rsid w:val="00F40F64"/>
    <w:rsid w:val="00F4550B"/>
    <w:rsid w:val="00F46C1D"/>
    <w:rsid w:val="00F52C72"/>
    <w:rsid w:val="00F5384D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83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83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4578D-C474-460C-9B2F-35CB14F68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1</cp:lastModifiedBy>
  <cp:revision>11</cp:revision>
  <cp:lastPrinted>2020-02-13T14:25:00Z</cp:lastPrinted>
  <dcterms:created xsi:type="dcterms:W3CDTF">2014-02-26T07:35:00Z</dcterms:created>
  <dcterms:modified xsi:type="dcterms:W3CDTF">2020-04-02T10:00:00Z</dcterms:modified>
</cp:coreProperties>
</file>